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F1D" w:rsidRPr="00026CFB" w:rsidRDefault="00FF4F1D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인증원(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이하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‘K-</w:t>
      </w:r>
      <w:proofErr w:type="spellStart"/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>C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 한다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)으로부터 경영시스템 인증을 받은 조직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(이하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 한다)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은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인증서가 발급된 날부터 인증효력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유지되는 기간 동안 인증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받은 부분에 대하여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획득 사실을 홍보할 수 있고, 인증표시를 사용할 수 있습니다.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에 대한 세부사항은 다음과 같으며 인증조직은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를 준수해야 합니다.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이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를 준수하지 않은 경우, 인증의 정지 또는 취소의 사유가 될 수 있습니다.</w:t>
      </w:r>
    </w:p>
    <w:p w:rsidR="00227A26" w:rsidRPr="00026CFB" w:rsidRDefault="00227A26" w:rsidP="00EC0807">
      <w:pPr>
        <w:spacing w:line="240" w:lineRule="auto"/>
        <w:jc w:val="left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FF4F1D" w:rsidRPr="00026CFB" w:rsidRDefault="00FF4F1D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인증표시의 종류</w:t>
      </w:r>
    </w:p>
    <w:p w:rsidR="00FF4F1D" w:rsidRPr="00026CFB" w:rsidRDefault="00FF4F1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인증표시에는 다음과 같은 인정기관의 인정마크 및 인증기관의 인증마크가 있습니다.</w:t>
      </w:r>
    </w:p>
    <w:p w:rsidR="00FF4F1D" w:rsidRPr="00026CFB" w:rsidRDefault="00FF4F1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K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AB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인정기관 인정마크는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인증마크와 함께 사용해야 합니다.</w:t>
      </w:r>
    </w:p>
    <w:p w:rsidR="00A27724" w:rsidRPr="00026CFB" w:rsidRDefault="00A27724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K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AB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인정기관 인정마크는 인증표준 별 인정번호와 함께 사용해야합니다.</w:t>
      </w:r>
    </w:p>
    <w:tbl>
      <w:tblPr>
        <w:tblStyle w:val="a5"/>
        <w:tblW w:w="9624" w:type="dxa"/>
        <w:jc w:val="center"/>
        <w:tblLook w:val="04A0" w:firstRow="1" w:lastRow="0" w:firstColumn="1" w:lastColumn="0" w:noHBand="0" w:noVBand="1"/>
      </w:tblPr>
      <w:tblGrid>
        <w:gridCol w:w="2406"/>
        <w:gridCol w:w="2406"/>
        <w:gridCol w:w="2406"/>
        <w:gridCol w:w="2406"/>
      </w:tblGrid>
      <w:tr w:rsidR="00A27724" w:rsidRPr="00026CFB" w:rsidTr="00E273DA">
        <w:trPr>
          <w:trHeight w:val="954"/>
          <w:jc w:val="center"/>
        </w:trPr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I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SO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(인증조직에서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I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AF MLA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(인증조직에서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AB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인정기관 인정마크</w:t>
            </w:r>
          </w:p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(단독 사용불가)</w:t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-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Certi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인증마크</w:t>
            </w:r>
          </w:p>
        </w:tc>
      </w:tr>
      <w:tr w:rsidR="00A27724" w:rsidRPr="00026CFB" w:rsidTr="00E273DA">
        <w:trPr>
          <w:trHeight w:val="1460"/>
          <w:jc w:val="center"/>
        </w:trPr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75FD211E">
                  <wp:extent cx="920750" cy="774065"/>
                  <wp:effectExtent l="0" t="0" r="0" b="6985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24FBCE37">
                  <wp:extent cx="1183005" cy="780415"/>
                  <wp:effectExtent l="0" t="0" r="0" b="635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60EACEC">
                  <wp:extent cx="1146175" cy="822960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0DC0920D">
                  <wp:extent cx="1219200" cy="426720"/>
                  <wp:effectExtent l="0" t="0" r="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A26" w:rsidRPr="00026CFB" w:rsidRDefault="00A27724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그림1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그림2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그림3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ab/>
        <w:t>&lt;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그림4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</w:p>
    <w:tbl>
      <w:tblPr>
        <w:tblStyle w:val="a5"/>
        <w:tblW w:w="9612" w:type="dxa"/>
        <w:jc w:val="center"/>
        <w:tblLook w:val="04A0" w:firstRow="1" w:lastRow="0" w:firstColumn="1" w:lastColumn="0" w:noHBand="0" w:noVBand="1"/>
      </w:tblPr>
      <w:tblGrid>
        <w:gridCol w:w="2403"/>
        <w:gridCol w:w="2403"/>
        <w:gridCol w:w="2403"/>
        <w:gridCol w:w="2403"/>
      </w:tblGrid>
      <w:tr w:rsidR="00A27724" w:rsidRPr="00026CFB" w:rsidTr="00E273DA">
        <w:trPr>
          <w:trHeight w:val="337"/>
          <w:jc w:val="center"/>
        </w:trPr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경영시스템 종류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지정번호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경영시스템 종류</w:t>
            </w:r>
          </w:p>
        </w:tc>
        <w:tc>
          <w:tcPr>
            <w:tcW w:w="2403" w:type="dxa"/>
            <w:shd w:val="clear" w:color="auto" w:fill="D9E2F3" w:themeFill="accent1" w:themeFillTint="33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지정번호</w:t>
            </w:r>
          </w:p>
        </w:tc>
      </w:tr>
      <w:tr w:rsidR="00A27724" w:rsidRPr="00026CFB" w:rsidTr="00E273DA">
        <w:trPr>
          <w:trHeight w:val="337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품질경영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AB-QC-18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교육기관경영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AB-EO-01</w:t>
            </w:r>
          </w:p>
        </w:tc>
      </w:tr>
      <w:tr w:rsidR="00A27724" w:rsidRPr="00026CFB" w:rsidTr="00E273DA">
        <w:trPr>
          <w:trHeight w:val="337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환경경영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AB-EC-08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부패방지경영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AB-AC-06</w:t>
            </w:r>
          </w:p>
        </w:tc>
      </w:tr>
      <w:tr w:rsidR="00A27724" w:rsidRPr="00026CFB" w:rsidTr="00E273DA">
        <w:trPr>
          <w:trHeight w:val="319"/>
          <w:jc w:val="center"/>
        </w:trPr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안전보건경영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AB-OC-14</w:t>
            </w:r>
          </w:p>
        </w:tc>
        <w:tc>
          <w:tcPr>
            <w:tcW w:w="2403" w:type="dxa"/>
            <w:vAlign w:val="center"/>
          </w:tcPr>
          <w:p w:rsidR="00A27724" w:rsidRPr="00026CFB" w:rsidRDefault="002340A2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식품안전</w:t>
            </w:r>
            <w:r w:rsidR="00A27724"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경영</w:t>
            </w:r>
          </w:p>
        </w:tc>
        <w:tc>
          <w:tcPr>
            <w:tcW w:w="2403" w:type="dxa"/>
            <w:vAlign w:val="center"/>
          </w:tcPr>
          <w:p w:rsidR="00A27724" w:rsidRPr="00026CFB" w:rsidRDefault="00A27724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AB-FC-04</w:t>
            </w:r>
          </w:p>
        </w:tc>
      </w:tr>
      <w:tr w:rsidR="00FB09CA" w:rsidRPr="00026CFB" w:rsidTr="00E273DA">
        <w:trPr>
          <w:trHeight w:val="319"/>
          <w:jc w:val="center"/>
        </w:trPr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proofErr w:type="spellStart"/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원자력공급망품질경영</w:t>
            </w:r>
            <w:proofErr w:type="spellEnd"/>
          </w:p>
        </w:tc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AB-NQ-04</w:t>
            </w:r>
          </w:p>
        </w:tc>
        <w:tc>
          <w:tcPr>
            <w:tcW w:w="2403" w:type="dxa"/>
            <w:vAlign w:val="center"/>
          </w:tcPr>
          <w:p w:rsidR="00FB09CA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E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SG</w:t>
            </w:r>
          </w:p>
        </w:tc>
        <w:tc>
          <w:tcPr>
            <w:tcW w:w="2403" w:type="dxa"/>
            <w:vAlign w:val="center"/>
          </w:tcPr>
          <w:p w:rsidR="00FB09CA" w:rsidRPr="00026CFB" w:rsidRDefault="00FB09CA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AB-ES-07-PI</w:t>
            </w:r>
          </w:p>
        </w:tc>
      </w:tr>
    </w:tbl>
    <w:p w:rsidR="00227A26" w:rsidRPr="00026CFB" w:rsidRDefault="00077F7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비고1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인증된 사업자는 공정거래위원회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</w:rPr>
        <w:t>표시•</w:t>
      </w:r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광고의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공정화에 관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>한</w:t>
      </w:r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법률 및 동법 시행령 </w:t>
      </w:r>
      <w:proofErr w:type="spellStart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수상•인증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등의 </w:t>
      </w:r>
      <w:proofErr w:type="spellStart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>표시•광고에</w:t>
      </w:r>
      <w:proofErr w:type="spellEnd"/>
      <w:r w:rsidR="001866C1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관한 심사지침을 준수해야합니다.</w:t>
      </w:r>
    </w:p>
    <w:p w:rsidR="001866C1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비고2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ISO(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국제표준화기구)의 </w:t>
      </w:r>
      <w:r w:rsidRPr="00026CFB">
        <w:rPr>
          <w:rFonts w:ascii="KoPubWorld돋움체 Medium" w:eastAsia="KoPubWorld돋움체 Medium" w:hAnsi="KoPubWorld돋움체 Medium" w:cs="KoPubWorld돋움체 Medium"/>
        </w:rPr>
        <w:t>IAF MLA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마크는 인증된 조직이 사용할 수 없습니다.</w:t>
      </w:r>
    </w:p>
    <w:p w:rsidR="00EE2525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비고3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마크는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이 </w:t>
      </w:r>
      <w:r w:rsidRPr="00026CFB">
        <w:rPr>
          <w:rFonts w:ascii="KoPubWorld돋움체 Medium" w:eastAsia="KoPubWorld돋움체 Medium" w:hAnsi="KoPubWorld돋움체 Medium" w:cs="KoPubWorld돋움체 Medium"/>
        </w:rPr>
        <w:t>IAF MLA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에 가입한 인증제도로 </w:t>
      </w:r>
      <w:r w:rsidRPr="00026CFB">
        <w:rPr>
          <w:rFonts w:ascii="KoPubWorld돋움체 Medium" w:eastAsia="KoPubWorld돋움체 Medium" w:hAnsi="KoPubWorld돋움체 Medium" w:cs="KoPubWorld돋움체 Medium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과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 사용 협약을 체결한 인증기관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lastRenderedPageBreak/>
        <w:t>만 사용 가능합니다.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경영시스템,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제품,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서비스,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자격 및 기타 적합성 평가 프로그램의 인증에 대한 요구로부터 발생할 수 있는 기술장벽을 제거하고자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하는 </w:t>
      </w:r>
      <w:r w:rsidRPr="00026CFB">
        <w:rPr>
          <w:rFonts w:ascii="KoPubWorld돋움체 Medium" w:eastAsia="KoPubWorld돋움체 Medium" w:hAnsi="KoPubWorld돋움체 Medium" w:cs="KoPubWorld돋움체 Medium"/>
        </w:rPr>
        <w:t>IAF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의 목적에 부응하여 </w:t>
      </w:r>
      <w:r w:rsidRPr="00026CFB">
        <w:rPr>
          <w:rFonts w:ascii="KoPubWorld돋움체 Medium" w:eastAsia="KoPubWorld돋움체 Medium" w:hAnsi="KoPubWorld돋움체 Medium" w:cs="KoPubWorld돋움체 Medium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은 국제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다자간 상호인정협정(</w:t>
      </w:r>
      <w:r w:rsidRPr="00026CFB">
        <w:rPr>
          <w:rFonts w:ascii="KoPubWorld돋움체 Medium" w:eastAsia="KoPubWorld돋움체 Medium" w:hAnsi="KoPubWorld돋움체 Medium" w:cs="KoPubWorld돋움체 Medium"/>
        </w:rPr>
        <w:t>MLA)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에 가입하였으며,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KAB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에 등록된 당 인증원은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IAF MLA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마크를 사용하거나,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가입 사실 표기를 할 수 있습니다.</w:t>
      </w:r>
    </w:p>
    <w:p w:rsidR="00026CFB" w:rsidRPr="00026CFB" w:rsidRDefault="00026CFB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1866C1" w:rsidRPr="00026CFB" w:rsidRDefault="001866C1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 사용지침</w:t>
      </w:r>
    </w:p>
    <w:p w:rsidR="00A27724" w:rsidRPr="00026CFB" w:rsidRDefault="001866C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인증조직은 해당 조직의 인증이 등록된 인정기관,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인증기관의 마크만 사용할 수 있습니다.</w:t>
      </w:r>
    </w:p>
    <w:p w:rsidR="001866C1" w:rsidRPr="00026CFB" w:rsidRDefault="001866C1" w:rsidP="00EC0807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사용방법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인정마크 및 인증기관 마크는 원본을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확대•축소하여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사용할 수 있으나 비율이 유지되어야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그 크기는 최소 가로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15m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m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세로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10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m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m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이상이 되어야합니다.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인증기관 마크는 원본 색상을 원칙으로 하고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필요한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흑백으로 사용할 수 있습니다.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인정마크는 단독으로 사용할 수 없으며(인증기관 마크는 단독으로 사용 가능)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마크 하단에 해당 인증표준 별 인정번호를 조합하여 사용합니다.</w:t>
      </w:r>
    </w:p>
    <w:p w:rsidR="001866C1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인증기관 마크는 지정된 범위 및 유효기간 내에서만 사용하고,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인정범위가 취소 또는 축소되는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 취소 또는 축소된 인정 및 인증범위에 대해서 인정마크 및 인증기관 마크의 사용을 즉시 중지해야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합니다.</w:t>
      </w:r>
    </w:p>
    <w:p w:rsidR="00E273DA" w:rsidRPr="00026CFB" w:rsidRDefault="001866C1" w:rsidP="00EC0807">
      <w:pPr>
        <w:pStyle w:val="a6"/>
        <w:numPr>
          <w:ilvl w:val="0"/>
          <w:numId w:val="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인정마크와 인증마크의 혼돈을 피하기 위해 다음과 같이 인정마크를 우측 또는 하단에 위치하도록 배열함을 원칙으로 합니다.</w:t>
      </w: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EE2525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C0807" w:rsidRDefault="00EC0807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625E64" w:rsidRPr="00026CFB" w:rsidRDefault="00625E64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&lt;좌우 대칭인 경우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424"/>
        <w:gridCol w:w="2257"/>
      </w:tblGrid>
      <w:tr w:rsidR="007F28FD" w:rsidRPr="00026CFB" w:rsidTr="00E273DA">
        <w:trPr>
          <w:trHeight w:val="1323"/>
          <w:jc w:val="center"/>
        </w:trPr>
        <w:tc>
          <w:tcPr>
            <w:tcW w:w="2424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31C898FF" wp14:editId="77A24C38">
                  <wp:extent cx="1219200" cy="426720"/>
                  <wp:effectExtent l="0" t="0" r="0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7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0E6DA020" wp14:editId="1EA4A0C0">
                  <wp:extent cx="1146175" cy="822960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EE2525" w:rsidRPr="00026CFB" w:rsidRDefault="00EE2525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&lt;상하 대칭인 경우&gt;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36"/>
      </w:tblGrid>
      <w:tr w:rsidR="007F28FD" w:rsidRPr="00026CFB" w:rsidTr="007F28FD">
        <w:trPr>
          <w:trHeight w:val="2097"/>
          <w:jc w:val="center"/>
        </w:trPr>
        <w:tc>
          <w:tcPr>
            <w:tcW w:w="1726" w:type="dxa"/>
            <w:vAlign w:val="center"/>
          </w:tcPr>
          <w:p w:rsidR="007F28FD" w:rsidRPr="00026CFB" w:rsidRDefault="007F28F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2EAD8B92" wp14:editId="52D02B0B">
                  <wp:extent cx="1219200" cy="426720"/>
                  <wp:effectExtent l="0" t="0" r="0" b="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8FD" w:rsidRPr="00026CFB" w:rsidTr="007F28FD">
        <w:trPr>
          <w:trHeight w:val="2097"/>
          <w:jc w:val="center"/>
        </w:trPr>
        <w:tc>
          <w:tcPr>
            <w:tcW w:w="1726" w:type="dxa"/>
            <w:vAlign w:val="center"/>
          </w:tcPr>
          <w:p w:rsidR="007F28FD" w:rsidRPr="00026CFB" w:rsidRDefault="007F28F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4E31CD9" wp14:editId="27D68354">
                  <wp:extent cx="1146175" cy="822960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EE2525" w:rsidRPr="00026CFB" w:rsidRDefault="00EE2525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7F28FD" w:rsidRPr="00026CFB" w:rsidRDefault="007F28FD" w:rsidP="00EC0807">
      <w:pPr>
        <w:spacing w:line="240" w:lineRule="auto"/>
        <w:jc w:val="center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&lt;통합 인증인 경우&gt;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396"/>
      </w:tblGrid>
      <w:tr w:rsidR="007F28FD" w:rsidRPr="00026CFB" w:rsidTr="007F28FD">
        <w:trPr>
          <w:trHeight w:val="2720"/>
          <w:jc w:val="center"/>
        </w:trPr>
        <w:tc>
          <w:tcPr>
            <w:tcW w:w="4396" w:type="dxa"/>
            <w:vAlign w:val="center"/>
          </w:tcPr>
          <w:p w:rsidR="007F28FD" w:rsidRPr="00026CFB" w:rsidRDefault="007F28FD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5BDC7F59">
                  <wp:extent cx="1219200" cy="426720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1CEAAED4">
                  <wp:extent cx="1146175" cy="822960"/>
                  <wp:effectExtent l="0" t="0" r="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28FD" w:rsidRPr="00026CFB" w:rsidRDefault="007F28FD" w:rsidP="00EC0807">
            <w:pPr>
              <w:ind w:right="192"/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인증표준별 인정번호</w:t>
            </w:r>
          </w:p>
          <w:p w:rsidR="007F28FD" w:rsidRPr="00026CFB" w:rsidRDefault="007F28FD" w:rsidP="00EC0807">
            <w:pPr>
              <w:ind w:right="576"/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K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AB-XX-00</w:t>
            </w:r>
          </w:p>
        </w:tc>
      </w:tr>
    </w:tbl>
    <w:p w:rsidR="007F28FD" w:rsidRPr="00026CFB" w:rsidRDefault="007F28FD" w:rsidP="00026CFB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인증표시 사용요령</w:t>
      </w:r>
    </w:p>
    <w:p w:rsidR="0062632E" w:rsidRPr="00026CFB" w:rsidRDefault="007F28FD" w:rsidP="00EC0807">
      <w:pPr>
        <w:pStyle w:val="a6"/>
        <w:spacing w:line="240" w:lineRule="auto"/>
        <w:ind w:leftChars="0" w:left="116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증표시는 인정받은 분야와 관련이 있는 모든 홍보물 등에 사용될 수는 있으나,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또는 제품포장에 사용되지 않아야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="0062632E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62632E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세부사항은 다음과 같습니다.</w:t>
      </w:r>
    </w:p>
    <w:p w:rsidR="0062632E" w:rsidRPr="00026CFB" w:rsidRDefault="0062632E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표시의 사용이 제한되는 경우</w:t>
      </w:r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제품 </w:t>
      </w:r>
      <w:r w:rsidR="00810957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또는 제품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포장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: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 유통을 위한 품목과 담뱃값,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통조림,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음료수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캔 등의 용기와 같이 단독으로는 유통이 불가능한 포장</w:t>
      </w:r>
      <w:bookmarkStart w:id="0" w:name="_GoBack"/>
      <w:bookmarkEnd w:id="0"/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거래 샘플 또는 기타 제품 적합성에 관한 진술서</w:t>
      </w:r>
    </w:p>
    <w:p w:rsidR="0062632E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시험소의 시험성적서,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교정성적서 또는 검사성적서</w:t>
      </w:r>
    </w:p>
    <w:p w:rsidR="007F28FD" w:rsidRPr="00026CFB" w:rsidRDefault="0062632E" w:rsidP="00EC0807">
      <w:pPr>
        <w:pStyle w:val="a6"/>
        <w:numPr>
          <w:ilvl w:val="0"/>
          <w:numId w:val="7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깃발,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건물 또는 차량.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단,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건물 또는 차량 제조회사가 아닌 일반 기업이 자사 경영시스템 인증사실을 홍보하기 위해 건물이나 차량에 인증마크를 부착하는 것은 가능하다. 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</w:rPr>
        <w:t>비고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1: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단,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상품의 포장 등에 인증표시를 하지 않고,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‘K-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로부터 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KS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Q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I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SO 9001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인증을 획득한 시스템 하에서 제조된 </w:t>
      </w:r>
      <w:r w:rsidRPr="00026CFB">
        <w:rPr>
          <w:rFonts w:ascii="KoPubWorld돋움체 Medium" w:eastAsia="KoPubWorld돋움체 Medium" w:hAnsi="KoPubWorld돋움체 Medium" w:cs="KoPubWorld돋움체 Medium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라는 방식으로는 표시할 수 있습니다.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</w:t>
      </w:r>
      <w:r w:rsidRPr="00026CFB">
        <w:rPr>
          <w:rFonts w:ascii="KoPubWorld돋움체 Medium" w:eastAsia="KoPubWorld돋움체 Medium" w:hAnsi="KoPubWorld돋움체 Medium" w:cs="KoPubWorld돋움체 Medium"/>
        </w:rPr>
        <w:t>2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제한되는 경우,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해당하는 사항에 인정마크 및 인증기관 마크,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인증기관 명,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인증표준,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인증번호 등을 사용하여 인증기관이 제품에 대하여 인증을 한 것으로 오해하게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해서는 안됩니다.</w:t>
      </w:r>
    </w:p>
    <w:p w:rsidR="0062632E" w:rsidRPr="00026CFB" w:rsidRDefault="0062632E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비고3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유형라벨이나 식별판은 제품의 일부로 간주됩니다.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해당 문구 및 동반되는 정보는 제품,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프로세스 및 서비스가 경영시스템 인증을 받았음을 의미해서는 안됩니다.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62632E" w:rsidRPr="00026CFB" w:rsidRDefault="0062632E" w:rsidP="00EC0807">
      <w:pPr>
        <w:pStyle w:val="a6"/>
        <w:numPr>
          <w:ilvl w:val="0"/>
          <w:numId w:val="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 홍보 및 제한</w:t>
      </w:r>
    </w:p>
    <w:p w:rsidR="0062632E" w:rsidRPr="00026CFB" w:rsidRDefault="0062632E" w:rsidP="00EC0807">
      <w:pPr>
        <w:pStyle w:val="a6"/>
        <w:spacing w:line="240" w:lineRule="auto"/>
        <w:ind w:leftChars="0" w:left="116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인터넷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브로셔,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광고 또는 기타문서와 같은 전달매체에 인증상태에 대한 언급 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아래의 요구사항을 준수해야합니다.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인증에 대해 오해의 소지가 있는 진술을 하지 않거나 이를 허용하지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인증서의 일부를 오해가 있는 방식으로 사용하지 않습니다.</w:t>
      </w:r>
    </w:p>
    <w:p w:rsidR="00903A31" w:rsidRPr="00625E64" w:rsidRDefault="00903A31" w:rsidP="00625E64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인증의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정지 혹은 취소 시, 인증사실에 대해 언급하고 있는 모든 홍보문의 사용을 중지합니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lastRenderedPageBreak/>
        <w:t xml:space="preserve">다. </w:t>
      </w:r>
      <w:r w:rsidRPr="00625E64">
        <w:rPr>
          <w:rFonts w:ascii="KoPubWorld돋움체 Medium" w:eastAsia="KoPubWorld돋움체 Medium" w:hAnsi="KoPubWorld돋움체 Medium" w:cs="KoPubWorld돋움체 Medium"/>
          <w:sz w:val="22"/>
        </w:rPr>
        <w:t>인증범위가 축소되는 경우, 모든 홍보물을 수정합니다.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제품(서비스 포함)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또는 프로세스를 인증한 것으로 언급하지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인증범위 이외의 활동과 사업장에 적용됨을 암시하지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케이인증원 또는 인증시스템의 명예를 손상시켜 공공의 신뢰를 상실하게 하는 방식으로 인증을 사용하지 않습니다.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제품 또는 제품포장에는 인증표시,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인증기관 명,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인증표준,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인증번호를 사용할 수 없으며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,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기타 제품에 대한 적합성 표시로 해석될 수 있는 방식으로 사용해서는 안됩니다.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세계 최초로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부분에서 국제 품질표준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ISO 9001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인증을 획득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과 같이 객관적으로 인정된 근거없이 인증의 사실을 배타성을 띈 절대적 표현을 사용하여 광고할 수는 없으며,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관한 공정거래지침을 준수해야합니다.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로부터 인증</w:t>
      </w:r>
      <w:r w:rsidR="008263D2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받은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’, 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인증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’, ‘ISO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인증서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’, ‘ISO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등록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’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등의 불명확한 표현을 사용할 수 없습니다.</w:t>
      </w:r>
    </w:p>
    <w:p w:rsidR="00903A31" w:rsidRPr="00026CFB" w:rsidRDefault="00903A31" w:rsidP="00EC0807">
      <w:pPr>
        <w:pStyle w:val="a6"/>
        <w:numPr>
          <w:ilvl w:val="0"/>
          <w:numId w:val="13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인정마크 및 인증기관 마크는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3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자에게 승계,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양도 또는 매매를 할 수 없습니다.</w:t>
      </w:r>
    </w:p>
    <w:p w:rsidR="00903A31" w:rsidRPr="00026CFB" w:rsidRDefault="00903A31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</w:rPr>
      </w:pPr>
      <w:proofErr w:type="gramStart"/>
      <w:r w:rsidRPr="00026CFB">
        <w:rPr>
          <w:rFonts w:ascii="KoPubWorld돋움체 Medium" w:eastAsia="KoPubWorld돋움체 Medium" w:hAnsi="KoPubWorld돋움체 Medium" w:cs="KoPubWorld돋움체 Medium" w:hint="eastAsia"/>
        </w:rPr>
        <w:t>비고1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:</w:t>
      </w:r>
      <w:proofErr w:type="gramEnd"/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상기의 조치에는 시정 및 시정조치 요구,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인증의 정지 및 취소,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위반 사실에 대한 공표,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그리고 필요한 경우 법적 조치가 포함될 수 있습니다.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이미 표시되어 있는 기존의 문서,</w:t>
      </w:r>
      <w:r w:rsidRPr="00026CFB">
        <w:rPr>
          <w:rFonts w:ascii="KoPubWorld돋움체 Medium" w:eastAsia="KoPubWorld돋움체 Medium" w:hAnsi="KoPubWorld돋움체 Medium" w:cs="KoPubWorld돋움체 Medium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 xml:space="preserve">미디어 등은 인증표시 사용중지 확정일로부터 </w:t>
      </w:r>
      <w:r w:rsidRPr="00026CFB">
        <w:rPr>
          <w:rFonts w:ascii="KoPubWorld돋움체 Medium" w:eastAsia="KoPubWorld돋움체 Medium" w:hAnsi="KoPubWorld돋움체 Medium" w:cs="KoPubWorld돋움체 Medium"/>
        </w:rPr>
        <w:t>1</w:t>
      </w:r>
      <w:r w:rsidRPr="00026CFB">
        <w:rPr>
          <w:rFonts w:ascii="KoPubWorld돋움체 Medium" w:eastAsia="KoPubWorld돋움체 Medium" w:hAnsi="KoPubWorld돋움체 Medium" w:cs="KoPubWorld돋움체 Medium" w:hint="eastAsia"/>
        </w:rPr>
        <w:t>개월 이내에 적절한 조치를 취해야합니다.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903A31" w:rsidRPr="00026CFB" w:rsidRDefault="00903A31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인증표시의 오용</w:t>
      </w:r>
    </w:p>
    <w:p w:rsidR="00903A31" w:rsidRPr="00026CFB" w:rsidRDefault="00903A31" w:rsidP="00EC0807">
      <w:pPr>
        <w:pStyle w:val="a6"/>
        <w:numPr>
          <w:ilvl w:val="0"/>
          <w:numId w:val="1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인증표시의 올바른 사용은 인증조직의 의무사항입니다.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인증표시(또는 인증서)의 오용 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K-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Certi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의 조치 요구사항을 준수해야합니다.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상기의 조치에는 시정 및 시정조치의 요구,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인증의 정지 및 취소,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위반사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실에 대한 공표,</w:t>
      </w:r>
      <w:r w:rsidR="00092B98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그리고 필요한 경우 법적 조치가 포함될 수 있습니다.</w:t>
      </w:r>
    </w:p>
    <w:p w:rsidR="00092B98" w:rsidRPr="00026CFB" w:rsidRDefault="00092B98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단순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오용-인증조직이 잘못된 인쇄물을 즉시 회수하거나 오용이 시정될 때까지 인증효력이 정지됩니다.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만일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1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개월 이내에 시정조치가 취해지지 않을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취소됩니다.</w:t>
      </w:r>
    </w:p>
    <w:p w:rsidR="00092B98" w:rsidRPr="00026CFB" w:rsidRDefault="00092B98" w:rsidP="00EC0807">
      <w:pPr>
        <w:pStyle w:val="a6"/>
        <w:numPr>
          <w:ilvl w:val="0"/>
          <w:numId w:val="10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>태만/기만적인 오용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–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인증조직이 인증표시를 고의 또는 부주의로 잘못 사용한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태만/기만적인 오용으로 간주되며,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인증이 취소됩니다.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반복적인 단순 오용은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태만으로 간주됩니다.</w:t>
      </w:r>
    </w:p>
    <w:p w:rsidR="00092B98" w:rsidRPr="00026CFB" w:rsidRDefault="00092B98" w:rsidP="00EC0807">
      <w:pPr>
        <w:pStyle w:val="a6"/>
        <w:numPr>
          <w:ilvl w:val="0"/>
          <w:numId w:val="14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인증정지 또는 취소 이후에도 인증표시를 계속 사용하는 경우 또는 인증을 받지 않은 조직이 인증을 받았다고 허위로 인증표시를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사용하는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『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공정화에 관한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법률』의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9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 과징금 부과 기준에 의거하여 처분되며,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케이인증원은 이러한 사실을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KAB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에 보고합니다.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092B98" w:rsidRPr="00026CFB" w:rsidRDefault="00092B98" w:rsidP="00EC0807">
      <w:pPr>
        <w:pStyle w:val="1"/>
        <w:numPr>
          <w:ilvl w:val="0"/>
          <w:numId w:val="3"/>
        </w:numPr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t>인증 홍보 준수사항</w:t>
      </w:r>
    </w:p>
    <w:p w:rsidR="00092B98" w:rsidRPr="00026CFB" w:rsidRDefault="00092B98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관한 심사지침(표시•광고의 공정회에 관한 법률 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3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 관련)</w:t>
      </w:r>
    </w:p>
    <w:p w:rsidR="00092B98" w:rsidRPr="00026CFB" w:rsidRDefault="00092B98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사실이 없음에도 불구하고 이러한 사실이 있는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092B98" w:rsidRPr="00026CFB" w:rsidRDefault="00092B98" w:rsidP="00EC0807">
      <w:pPr>
        <w:pStyle w:val="a6"/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동일그룹의 다른 계열사가 수상한 것을 자사가 수상한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-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인증기관이 아닌 기관(인증기관으로 지정된 사실이 없거나 인증을 하지 않은 기관)으로부터 인증을 받은 제품이라고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092B98" w:rsidRPr="00026CFB" w:rsidRDefault="00092B98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획득 의미를 사실과 다르게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092B98" w:rsidRPr="00026CFB" w:rsidRDefault="00092B98" w:rsidP="00EC0807">
      <w:pPr>
        <w:pStyle w:val="a6"/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092B98" w:rsidRPr="00026CFB" w:rsidRDefault="00092B98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등의 인증은 경영시스템 인증임에도 불구하고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인증을 획득함으로써 품질을 인정받았다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”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고 광고하는 등 인증사실을 가지고 제품의 우수성을 인정받아 인증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특정 부문에 한정되어 우수 또는 요건에 합당함을 인정받아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</w:t>
      </w:r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•인증</w:t>
      </w:r>
      <w:proofErr w:type="spellEnd"/>
      <w:r w:rsidR="00092B98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을 받았음에도 다른 부문 또는 전체에 대해 우수 또는 요건에 합당함을 인정받아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등을 받은 것으로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lastRenderedPageBreak/>
        <w:t xml:space="preserve">- 동일 상품을 생산하는 여러 사업장 중 특정 사업장이 상을 받은 사실을 근거로 전 사업장이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spacing w:line="240" w:lineRule="auto"/>
        <w:ind w:leftChars="300" w:left="6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-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제품을 구성하는 일부 부품 또는 기술에 대해서 받은 수상 또는 인증을 제품자체가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수상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등의 사실을 객관적으로 인정된 것보다 높은 가치로 또는 격을 높여서 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표시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표시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•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민간단체의 인증사실을 공공기관으로부터 인증 받은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일정 기간의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수상•인증의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사실을 가지고 그 이상의 기간 동안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수상•인증된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것처럼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인증마크 사용기간이 만료되었음에도 불구하고 사용기간이 만료된 마크를 계속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pStyle w:val="a6"/>
        <w:numPr>
          <w:ilvl w:val="0"/>
          <w:numId w:val="15"/>
        </w:numPr>
        <w:spacing w:line="240" w:lineRule="auto"/>
        <w:ind w:leftChars="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객관적으로 인정된 근거없이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수상•인증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등의 사실을 배타성을 띈 적대적 표현을 사용하여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행위는 부당한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표시•광고행위에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해당됩니다.</w:t>
      </w:r>
    </w:p>
    <w:p w:rsidR="00C3118D" w:rsidRPr="00026CFB" w:rsidRDefault="00C3118D" w:rsidP="00EC080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[예시]</w:t>
      </w:r>
    </w:p>
    <w:p w:rsidR="00EC0807" w:rsidRPr="00026CFB" w:rsidRDefault="00C3118D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- 객관적인 근거없이 세계 최초로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>OO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부문에서 국제품질규격 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인증을 획득했다고 </w:t>
      </w:r>
      <w:proofErr w:type="spellStart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표시•광고하는</w:t>
      </w:r>
      <w:proofErr w:type="spellEnd"/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행위</w:t>
      </w: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6E54E7">
      <w:pPr>
        <w:spacing w:line="240" w:lineRule="auto"/>
        <w:ind w:left="400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EE2525" w:rsidRPr="00026CFB" w:rsidRDefault="00EE2525" w:rsidP="00026CFB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C3118D" w:rsidRPr="00026CFB" w:rsidRDefault="00C3118D" w:rsidP="00EC0807">
      <w:pPr>
        <w:pStyle w:val="1"/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lastRenderedPageBreak/>
        <w:t xml:space="preserve">[부속서 </w:t>
      </w:r>
      <w:r w:rsidRPr="00026CFB"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  <w:t>1]</w:t>
      </w:r>
    </w:p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☞ 명함 사용 예 (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시)</w:t>
      </w:r>
    </w:p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(인정마크 및 인증기관 마크의 위치는 기업이 희망하는 위치에)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41"/>
      </w:tblGrid>
      <w:tr w:rsidR="00C3118D" w:rsidRPr="00026CFB" w:rsidTr="002B135F">
        <w:trPr>
          <w:trHeight w:val="2783"/>
        </w:trPr>
        <w:tc>
          <w:tcPr>
            <w:tcW w:w="7441" w:type="dxa"/>
          </w:tcPr>
          <w:p w:rsidR="00C3118D" w:rsidRPr="00026CFB" w:rsidRDefault="00C3118D" w:rsidP="00EC0807">
            <w:pPr>
              <w:jc w:val="righ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18130792" wp14:editId="2D16219D">
                  <wp:extent cx="933450" cy="326708"/>
                  <wp:effectExtent l="0" t="0" r="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14" cy="330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26CFB">
              <w:rPr>
                <w:rFonts w:ascii="KoPubWorld돋움체 Medium" w:eastAsia="KoPubWorld돋움체 Medium" w:hAnsi="KoPubWorld돋움체 Medium" w:cs="KoPubWorld돋움체 Medium"/>
                <w:noProof/>
                <w:sz w:val="22"/>
              </w:rPr>
              <w:drawing>
                <wp:inline distT="0" distB="0" distL="0" distR="0" wp14:anchorId="31E9B3E8" wp14:editId="6DA7A20C">
                  <wp:extent cx="527685" cy="561975"/>
                  <wp:effectExtent l="0" t="0" r="5715" b="9525"/>
                  <wp:docPr id="25" name="object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ject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118D" w:rsidRPr="00026CFB" w:rsidRDefault="00C3118D" w:rsidP="00EC0807">
            <w:pPr>
              <w:jc w:val="left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업체로고</w:t>
            </w:r>
            <w:r w:rsidR="002B135F"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="002B135F"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주)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OOO</w:t>
            </w:r>
          </w:p>
          <w:p w:rsidR="00C3118D" w:rsidRPr="00026CFB" w:rsidRDefault="00C3118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팀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경기도 광명시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새빛공원로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67 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광명역자이타워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B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동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417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호</w:t>
            </w:r>
          </w:p>
          <w:p w:rsidR="00C3118D" w:rsidRPr="00026CFB" w:rsidRDefault="00C3118D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O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  <w:proofErr w:type="spell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O</w:t>
            </w:r>
            <w:proofErr w:type="spell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Tel. 02-561-9001</w:t>
            </w:r>
            <w:r w:rsidR="002B135F"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Fax. 02-561-9002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</w:t>
            </w:r>
          </w:p>
          <w:p w:rsidR="002B135F" w:rsidRPr="00026CFB" w:rsidRDefault="002B135F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 xml:space="preserve">                   HP. 010-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X</w:t>
            </w:r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XXX-</w:t>
            </w:r>
            <w:proofErr w:type="gramStart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XXXX  E-mail</w:t>
            </w:r>
            <w:proofErr w:type="gramEnd"/>
            <w:r w:rsidRPr="00026CFB">
              <w:rPr>
                <w:rFonts w:ascii="KoPubWorld돋움체 Medium" w:eastAsia="KoPubWorld돋움체 Medium" w:hAnsi="KoPubWorld돋움체 Medium" w:cs="KoPubWorld돋움체 Medium"/>
                <w:sz w:val="22"/>
              </w:rPr>
              <w:t>. kcert@kcerti.or.kr</w:t>
            </w:r>
          </w:p>
        </w:tc>
      </w:tr>
    </w:tbl>
    <w:p w:rsidR="00C3118D" w:rsidRPr="00026CFB" w:rsidRDefault="00C3118D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☞ 봉투 사용 예 (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ISO 9001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 시)</w:t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(인정마크 및 인증기관 마크의 위치는 기업이 희망하는 위치에)</w:t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/>
          <w:noProof/>
          <w:sz w:val="22"/>
        </w:rPr>
        <w:drawing>
          <wp:inline distT="0" distB="0" distL="0" distR="0" wp14:anchorId="6FE1839D">
            <wp:extent cx="4871085" cy="1579245"/>
            <wp:effectExtent l="0" t="0" r="5715" b="1905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08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B135F" w:rsidRPr="00026CFB" w:rsidRDefault="002B135F" w:rsidP="00EC0807">
      <w:pPr>
        <w:pStyle w:val="1"/>
        <w:spacing w:line="240" w:lineRule="auto"/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b/>
          <w:sz w:val="22"/>
          <w:szCs w:val="22"/>
        </w:rPr>
        <w:lastRenderedPageBreak/>
        <w:t xml:space="preserve">[부속서 </w:t>
      </w:r>
      <w:r w:rsidRPr="00026CFB">
        <w:rPr>
          <w:rFonts w:ascii="KoPubWorld돋움체 Medium" w:eastAsia="KoPubWorld돋움체 Medium" w:hAnsi="KoPubWorld돋움체 Medium" w:cs="KoPubWorld돋움체 Medium"/>
          <w:b/>
          <w:sz w:val="22"/>
          <w:szCs w:val="22"/>
        </w:rPr>
        <w:t>2]</w:t>
      </w:r>
    </w:p>
    <w:p w:rsidR="002B135F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아래 표는 어떤 제품이 인증된 경영체제 하에서 제조됨을 표시하는 인증마크,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인증제도 마크의 사용에 관한 지침을 참고용으로 표현한 것입니다.</w:t>
      </w:r>
    </w:p>
    <w:tbl>
      <w:tblPr>
        <w:tblStyle w:val="a5"/>
        <w:tblW w:w="9729" w:type="dxa"/>
        <w:jc w:val="center"/>
        <w:tblLook w:val="04A0" w:firstRow="1" w:lastRow="0" w:firstColumn="1" w:lastColumn="0" w:noHBand="0" w:noVBand="1"/>
      </w:tblPr>
      <w:tblGrid>
        <w:gridCol w:w="1567"/>
        <w:gridCol w:w="1966"/>
        <w:gridCol w:w="2286"/>
        <w:gridCol w:w="1959"/>
        <w:gridCol w:w="1951"/>
      </w:tblGrid>
      <w:tr w:rsidR="008B5836" w:rsidRPr="00026CFB" w:rsidTr="00026CFB">
        <w:trPr>
          <w:trHeight w:val="307"/>
          <w:jc w:val="center"/>
        </w:trPr>
        <w:tc>
          <w:tcPr>
            <w:tcW w:w="3533" w:type="dxa"/>
            <w:gridSpan w:val="2"/>
            <w:tcBorders>
              <w:tl2br w:val="single" w:sz="4" w:space="0" w:color="auto"/>
            </w:tcBorders>
            <w:vAlign w:val="center"/>
          </w:tcPr>
          <w:p w:rsidR="008B5836" w:rsidRPr="00026CFB" w:rsidRDefault="008B5836" w:rsidP="00026CFB">
            <w:pPr>
              <w:ind w:firstLineChars="1000" w:firstLine="1918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마크사용 대상</w:t>
            </w:r>
          </w:p>
          <w:p w:rsidR="008B5836" w:rsidRPr="00026CFB" w:rsidRDefault="008B5836" w:rsidP="00EC0807">
            <w:pPr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마크사용 시 표기방법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제품 *1</w:t>
            </w:r>
          </w:p>
        </w:tc>
        <w:tc>
          <w:tcPr>
            <w:tcW w:w="1959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제품운송에 사용되는 대형 박스 등 *2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홍보를 위한 팜플렛 등</w:t>
            </w:r>
          </w:p>
        </w:tc>
      </w:tr>
      <w:tr w:rsidR="008F7B46" w:rsidRPr="00026CFB" w:rsidTr="00026CFB">
        <w:trPr>
          <w:trHeight w:val="307"/>
          <w:jc w:val="center"/>
        </w:trPr>
        <w:tc>
          <w:tcPr>
            <w:tcW w:w="1567" w:type="dxa"/>
            <w:vMerge w:val="restart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마크의 사용 *3</w:t>
            </w:r>
          </w:p>
        </w:tc>
        <w:tc>
          <w:tcPr>
            <w:tcW w:w="1965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설명이 없는 경우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9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됨 *5</w:t>
            </w:r>
          </w:p>
        </w:tc>
      </w:tr>
      <w:tr w:rsidR="008F7B46" w:rsidRPr="00026CFB" w:rsidTr="00026CFB">
        <w:trPr>
          <w:trHeight w:val="173"/>
          <w:jc w:val="center"/>
        </w:trPr>
        <w:tc>
          <w:tcPr>
            <w:tcW w:w="1567" w:type="dxa"/>
            <w:vMerge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</w:p>
        </w:tc>
        <w:tc>
          <w:tcPr>
            <w:tcW w:w="1965" w:type="dxa"/>
            <w:vAlign w:val="center"/>
          </w:tcPr>
          <w:p w:rsidR="008B5836" w:rsidRPr="00026CFB" w:rsidRDefault="00810957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설</w:t>
            </w:r>
            <w:r w:rsidR="008B5836"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명이 있는 경우 *4</w:t>
            </w:r>
          </w:p>
        </w:tc>
        <w:tc>
          <w:tcPr>
            <w:tcW w:w="2286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안됨</w:t>
            </w:r>
          </w:p>
        </w:tc>
        <w:tc>
          <w:tcPr>
            <w:tcW w:w="1959" w:type="dxa"/>
            <w:vAlign w:val="center"/>
          </w:tcPr>
          <w:p w:rsidR="008B5836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허용 </w:t>
            </w:r>
            <w:r w:rsidR="00810957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안됨</w:t>
            </w: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 xml:space="preserve"> *5</w:t>
            </w:r>
          </w:p>
          <w:p w:rsidR="00810957" w:rsidRPr="00026CFB" w:rsidRDefault="00810957" w:rsidP="00EC0807">
            <w:pPr>
              <w:jc w:val="center"/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</w:pPr>
            <w:r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(문구는 사용가능)</w:t>
            </w:r>
          </w:p>
        </w:tc>
        <w:tc>
          <w:tcPr>
            <w:tcW w:w="1951" w:type="dxa"/>
            <w:vAlign w:val="center"/>
          </w:tcPr>
          <w:p w:rsidR="008B5836" w:rsidRPr="00026CFB" w:rsidRDefault="008B5836" w:rsidP="00EC0807">
            <w:pPr>
              <w:jc w:val="center"/>
              <w:rPr>
                <w:rFonts w:ascii="KoPubWorld돋움체 Medium" w:eastAsia="KoPubWorld돋움체 Medium" w:hAnsi="KoPubWorld돋움체 Medium" w:cs="KoPubWorld돋움체 Medium"/>
                <w:sz w:val="22"/>
              </w:rPr>
            </w:pPr>
            <w:r w:rsidRPr="00026CFB">
              <w:rPr>
                <w:rFonts w:ascii="KoPubWorld돋움체 Medium" w:eastAsia="KoPubWorld돋움체 Medium" w:hAnsi="KoPubWorld돋움체 Medium" w:cs="KoPubWorld돋움체 Medium" w:hint="eastAsia"/>
                <w:sz w:val="22"/>
              </w:rPr>
              <w:t>허용 됨 *5</w:t>
            </w:r>
          </w:p>
        </w:tc>
      </w:tr>
    </w:tbl>
    <w:p w:rsidR="008263D2" w:rsidRPr="00026CFB" w:rsidRDefault="008263D2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*1.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유형의 제품 자체 또는 개별 포장,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용기 등에 들어있는 제품.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시험/분석 활동의 경우에는 시험/분석 보고서가 제품이 될 수 있습니다.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*2.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 판지 등으로 만들어진 외부포장으로서,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최종 사용자에게는 전달되지 않는 것으로 간주될 수 있습니다.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*3.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 적용가능성에 대한 기본 설명을 포함하고 있는 특정한 형식을 갖춘 마크에 적용됩니다.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따라서 어휘로 이루어진 진술은 마크라고 할 수 없습니다.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이러한 어구는 정확해야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하며,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오해를 야기해서는 안될 것 입니다.</w:t>
      </w:r>
    </w:p>
    <w:p w:rsidR="008B5836" w:rsidRPr="00026CFB" w:rsidRDefault="008B583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*4.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이는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“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(브랜드 또는 회사명)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케이인증원으로부터 (해당 경영체제)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인증을 획득하였습니다.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>”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라는 명확한 진술을 지칭합니다.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이 경우,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조직 명 (예.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브랜드 또는 회사명),</w:t>
      </w:r>
      <w:r w:rsidR="00227A26"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경영시스템 유형 및 케이인증원의 이름이 포함되어야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="00227A26"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합니다.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*5.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마크를 사용하는 경우,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거래 샘플 또는 기타 제품 적합성에 관한 진술서와 같은 제품의 적합성을 인증한 것으로 오해</w:t>
      </w:r>
      <w:r w:rsidR="0024781B">
        <w:rPr>
          <w:rFonts w:ascii="KoPubWorld돋움체 Medium" w:eastAsia="KoPubWorld돋움체 Medium" w:hAnsi="KoPubWorld돋움체 Medium" w:cs="KoPubWorld돋움체 Medium" w:hint="eastAsia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받을 수 있는 홍보물에는 사용할 수 없습니다.</w:t>
      </w: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</w:p>
    <w:p w:rsidR="00227A26" w:rsidRPr="00026CFB" w:rsidRDefault="00227A26" w:rsidP="00EC0807">
      <w:pPr>
        <w:spacing w:line="240" w:lineRule="auto"/>
        <w:rPr>
          <w:rFonts w:ascii="KoPubWorld돋움체 Medium" w:eastAsia="KoPubWorld돋움체 Medium" w:hAnsi="KoPubWorld돋움체 Medium" w:cs="KoPubWorld돋움체 Medium"/>
          <w:sz w:val="22"/>
        </w:rPr>
      </w:pP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상기의 주석은 특정한 인증마크,</w:t>
      </w:r>
      <w:r w:rsidRPr="00026CFB">
        <w:rPr>
          <w:rFonts w:ascii="KoPubWorld돋움체 Medium" w:eastAsia="KoPubWorld돋움체 Medium" w:hAnsi="KoPubWorld돋움체 Medium" w:cs="KoPubWorld돋움체 Medium"/>
          <w:sz w:val="22"/>
        </w:rPr>
        <w:t xml:space="preserve"> </w:t>
      </w:r>
      <w:r w:rsidRPr="00026CFB">
        <w:rPr>
          <w:rFonts w:ascii="KoPubWorld돋움체 Medium" w:eastAsia="KoPubWorld돋움체 Medium" w:hAnsi="KoPubWorld돋움체 Medium" w:cs="KoPubWorld돋움체 Medium" w:hint="eastAsia"/>
          <w:sz w:val="22"/>
        </w:rPr>
        <w:t>인정마크 및 인증제도 마크의 사용 조건에 따라 무효화될 수 있습니다.</w:t>
      </w:r>
    </w:p>
    <w:sectPr w:rsidR="00227A26" w:rsidRPr="00026CFB" w:rsidSect="00625E64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40" w:right="1080" w:bottom="1440" w:left="1080" w:header="851" w:footer="85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E9D" w:rsidRDefault="007B5E9D" w:rsidP="00927BDC">
      <w:pPr>
        <w:spacing w:after="0" w:line="240" w:lineRule="auto"/>
      </w:pPr>
      <w:r>
        <w:separator/>
      </w:r>
    </w:p>
  </w:endnote>
  <w:endnote w:type="continuationSeparator" w:id="0">
    <w:p w:rsidR="007B5E9D" w:rsidRDefault="007B5E9D" w:rsidP="0092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oPubWorld돋움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KoPubWorld돋움체_Pro Medium">
    <w:panose1 w:val="00000600000000000000"/>
    <w:charset w:val="81"/>
    <w:family w:val="modern"/>
    <w:notTrueType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KoPubWorld돋움체 Medium" w:eastAsia="KoPubWorld돋움체 Medium" w:hAnsi="KoPubWorld돋움체 Medium" w:cs="KoPubWorld돋움체 Medium"/>
      </w:rPr>
      <w:id w:val="1937164245"/>
      <w:docPartObj>
        <w:docPartGallery w:val="Page Numbers (Bottom of Page)"/>
        <w:docPartUnique/>
      </w:docPartObj>
    </w:sdtPr>
    <w:sdtEndPr/>
    <w:sdtContent>
      <w:sdt>
        <w:sdtPr>
          <w:rPr>
            <w:rFonts w:ascii="KoPubWorld돋움체 Medium" w:eastAsia="KoPubWorld돋움체 Medium" w:hAnsi="KoPubWorld돋움체 Medium" w:cs="KoPubWorld돋움체 Medium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3118D" w:rsidRPr="00625E64" w:rsidRDefault="00C3118D" w:rsidP="00927BDC">
            <w:pPr>
              <w:pStyle w:val="a4"/>
              <w:ind w:right="200"/>
              <w:rPr>
                <w:rFonts w:ascii="KoPubWorld돋움체 Medium" w:eastAsia="KoPubWorld돋움체 Medium" w:hAnsi="KoPubWorld돋움체 Medium" w:cs="KoPubWorld돋움체 Medium"/>
              </w:rPr>
            </w:pPr>
            <w:r w:rsidRPr="00625E64">
              <w:rPr>
                <w:rFonts w:eastAsiaTheme="minorHAnsi" w:cs="KoPubWorld돋움체 Medium" w:hint="eastAsia"/>
              </w:rPr>
              <w:t>K</w:t>
            </w:r>
            <w:r w:rsidRPr="00625E64">
              <w:rPr>
                <w:rFonts w:eastAsiaTheme="minorHAnsi" w:cs="KoPubWorld돋움체 Medium"/>
              </w:rPr>
              <w:t xml:space="preserve">C-L-01                                                  </w:t>
            </w:r>
            <w:r w:rsidR="00625E64" w:rsidRPr="00625E64">
              <w:rPr>
                <w:rFonts w:eastAsiaTheme="minorHAnsi" w:cs="KoPubWorld돋움체 Medium"/>
              </w:rPr>
              <w:t xml:space="preserve">      </w:t>
            </w:r>
            <w:r w:rsidR="00625E64">
              <w:rPr>
                <w:rFonts w:eastAsiaTheme="minorHAnsi" w:cs="KoPubWorld돋움체 Medium"/>
              </w:rPr>
              <w:t xml:space="preserve">                    </w:t>
            </w:r>
            <w:proofErr w:type="spellStart"/>
            <w:r w:rsidRPr="00625E64">
              <w:rPr>
                <w:rFonts w:eastAsiaTheme="minorHAnsi" w:cs="KoPubWorld돋움체 Medium" w:hint="eastAsia"/>
                <w:lang w:val="ko-KR"/>
              </w:rPr>
              <w:t>P</w:t>
            </w:r>
            <w:r w:rsidRPr="00625E64">
              <w:rPr>
                <w:rFonts w:eastAsiaTheme="minorHAnsi" w:cs="KoPubWorld돋움체 Medium"/>
                <w:lang w:val="ko-KR"/>
              </w:rPr>
              <w:t>age</w:t>
            </w:r>
            <w:proofErr w:type="spellEnd"/>
            <w:r w:rsidRPr="00625E64">
              <w:rPr>
                <w:rFonts w:eastAsiaTheme="minorHAnsi" w:cs="KoPubWorld돋움체 Medium"/>
                <w:lang w:val="ko-KR"/>
              </w:rPr>
              <w:t xml:space="preserve">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PAGE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  <w:r w:rsidRPr="00625E64">
              <w:rPr>
                <w:rFonts w:eastAsiaTheme="minorHAnsi" w:cs="KoPubWorld돋움체 Medium"/>
                <w:lang w:val="ko-KR"/>
              </w:rPr>
              <w:t xml:space="preserve"> / 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begin"/>
            </w:r>
            <w:r w:rsidRPr="00625E64">
              <w:rPr>
                <w:rFonts w:eastAsiaTheme="minorHAnsi" w:cs="KoPubWorld돋움체 Medium"/>
                <w:b/>
                <w:bCs/>
              </w:rPr>
              <w:instrText>NUMPAGES</w:instrTex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separate"/>
            </w:r>
            <w:r w:rsidRPr="00625E64">
              <w:rPr>
                <w:rFonts w:eastAsiaTheme="minorHAnsi" w:cs="KoPubWorld돋움체 Medium"/>
                <w:b/>
                <w:bCs/>
                <w:lang w:val="ko-KR"/>
              </w:rPr>
              <w:t>2</w:t>
            </w:r>
            <w:r w:rsidRPr="00625E64">
              <w:rPr>
                <w:rFonts w:eastAsiaTheme="minorHAnsi" w:cs="KoPubWorld돋움체 Medium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E9D" w:rsidRDefault="007B5E9D" w:rsidP="00927BDC">
      <w:pPr>
        <w:spacing w:after="0" w:line="240" w:lineRule="auto"/>
      </w:pPr>
      <w:r>
        <w:separator/>
      </w:r>
    </w:p>
  </w:footnote>
  <w:footnote w:type="continuationSeparator" w:id="0">
    <w:p w:rsidR="007B5E9D" w:rsidRDefault="007B5E9D" w:rsidP="0092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81095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6" o:spid="_x0000_s2056" type="#_x0000_t75" style="position:absolute;left:0;text-align:left;margin-left:0;margin-top:0;width:218.7pt;height:185.3pt;z-index:-251657216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E4A" w:rsidRDefault="00810957">
    <w:pPr>
      <w:pStyle w:val="a3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7" o:spid="_x0000_s2057" type="#_x0000_t75" style="position:absolute;left:0;text-align:left;margin-left:0;margin-top:0;width:218.7pt;height:185.3pt;z-index:-251656192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  <w:tbl>
    <w:tblPr>
      <w:tblStyle w:val="a5"/>
      <w:tblW w:w="0" w:type="auto"/>
      <w:jc w:val="center"/>
      <w:tblLook w:val="04A0" w:firstRow="1" w:lastRow="0" w:firstColumn="1" w:lastColumn="0" w:noHBand="0" w:noVBand="1"/>
    </w:tblPr>
    <w:tblGrid>
      <w:gridCol w:w="1541"/>
      <w:gridCol w:w="8195"/>
    </w:tblGrid>
    <w:tr w:rsidR="00AB7E4A" w:rsidTr="00AB7E4A">
      <w:trPr>
        <w:jc w:val="center"/>
      </w:trPr>
      <w:tc>
        <w:tcPr>
          <w:tcW w:w="1555" w:type="dxa"/>
          <w:vAlign w:val="center"/>
        </w:tcPr>
        <w:p w:rsidR="00AB7E4A" w:rsidRDefault="00AB7E4A">
          <w:pPr>
            <w:pStyle w:val="a3"/>
          </w:pPr>
          <w:r w:rsidRPr="00227A26">
            <w:rPr>
              <w:rFonts w:ascii="KoPubWorld돋움체_Pro Medium" w:eastAsia="KoPubWorld돋움체_Pro Medium" w:hAnsi="KoPubWorld돋움체_Pro Medium" w:cs="KoPubWorld돋움체_Pro Medium" w:hint="eastAsia"/>
              <w:noProof/>
              <w:sz w:val="22"/>
            </w:rPr>
            <w:drawing>
              <wp:inline distT="0" distB="0" distL="0" distR="0" wp14:anchorId="00C95184" wp14:editId="4648D88B">
                <wp:extent cx="742950" cy="629457"/>
                <wp:effectExtent l="0" t="0" r="0" b="0"/>
                <wp:docPr id="4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기술사인증원 로고 최종 아웃(로고)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12" cy="6713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01" w:type="dxa"/>
          <w:vAlign w:val="center"/>
        </w:tcPr>
        <w:p w:rsidR="00AB7E4A" w:rsidRPr="00AB7E4A" w:rsidRDefault="00AB7E4A" w:rsidP="00AB7E4A">
          <w:pPr>
            <w:pStyle w:val="a3"/>
            <w:jc w:val="center"/>
            <w:rPr>
              <w:rFonts w:ascii="KoPubWorld돋움체_Pro Medium" w:eastAsia="KoPubWorld돋움체_Pro Medium" w:hAnsi="KoPubWorld돋움체_Pro Medium" w:cs="KoPubWorld돋움체_Pro Medium"/>
            </w:rPr>
          </w:pPr>
          <w:r w:rsidRPr="00AB7E4A">
            <w:rPr>
              <w:rFonts w:ascii="KoPubWorld돋움체_Pro Medium" w:eastAsia="KoPubWorld돋움체_Pro Medium" w:hAnsi="KoPubWorld돋움체_Pro Medium" w:cs="KoPubWorld돋움체_Pro Medium" w:hint="eastAsia"/>
              <w:sz w:val="40"/>
            </w:rPr>
            <w:t>인증 표시의 사용안내서</w:t>
          </w:r>
        </w:p>
      </w:tc>
    </w:tr>
  </w:tbl>
  <w:p w:rsidR="00C3118D" w:rsidRDefault="00C311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8D" w:rsidRDefault="00810957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3638875" o:spid="_x0000_s2055" type="#_x0000_t75" style="position:absolute;left:0;text-align:left;margin-left:0;margin-top:0;width:218.7pt;height:185.3pt;z-index:-251658240;mso-position-horizontal:center;mso-position-horizontal-relative:margin;mso-position-vertical:center;mso-position-vertical-relative:margin" o:allowincell="f">
          <v:imagedata r:id="rId1" o:title="기술사인증원 로고 최종 아웃(로고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334"/>
    <w:multiLevelType w:val="hybridMultilevel"/>
    <w:tmpl w:val="9A621910"/>
    <w:lvl w:ilvl="0" w:tplc="94BED7B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00DC2783"/>
    <w:multiLevelType w:val="hybridMultilevel"/>
    <w:tmpl w:val="1804B324"/>
    <w:lvl w:ilvl="0" w:tplc="04090011">
      <w:start w:val="1"/>
      <w:numFmt w:val="decimalEnclosedCircle"/>
      <w:lvlText w:val="%1"/>
      <w:lvlJc w:val="left"/>
      <w:pPr>
        <w:ind w:left="1960" w:hanging="400"/>
      </w:p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2" w15:restartNumberingAfterBreak="0">
    <w:nsid w:val="02731BDB"/>
    <w:multiLevelType w:val="hybridMultilevel"/>
    <w:tmpl w:val="A7A02AF2"/>
    <w:lvl w:ilvl="0" w:tplc="D0864B9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6AE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66AE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CC041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C802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8EDB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BE8859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B42F1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F6341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851B61"/>
    <w:multiLevelType w:val="hybridMultilevel"/>
    <w:tmpl w:val="52D42174"/>
    <w:lvl w:ilvl="0" w:tplc="3CE8D8F4">
      <w:start w:val="9"/>
      <w:numFmt w:val="bullet"/>
      <w:lvlText w:val="·"/>
      <w:lvlJc w:val="left"/>
      <w:pPr>
        <w:ind w:left="1520" w:hanging="360"/>
      </w:pPr>
      <w:rPr>
        <w:rFonts w:ascii="조선일보명조" w:eastAsia="조선일보명조" w:hAnsi="조선일보명조" w:cs="조선일보명조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" w15:restartNumberingAfterBreak="0">
    <w:nsid w:val="0C096B66"/>
    <w:multiLevelType w:val="hybridMultilevel"/>
    <w:tmpl w:val="E83A938A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5" w15:restartNumberingAfterBreak="0">
    <w:nsid w:val="10780629"/>
    <w:multiLevelType w:val="hybridMultilevel"/>
    <w:tmpl w:val="0088C718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0BA5B82"/>
    <w:multiLevelType w:val="hybridMultilevel"/>
    <w:tmpl w:val="4D623842"/>
    <w:lvl w:ilvl="0" w:tplc="04090009">
      <w:start w:val="1"/>
      <w:numFmt w:val="bullet"/>
      <w:lvlText w:val="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7" w15:restartNumberingAfterBreak="0">
    <w:nsid w:val="11AD3E69"/>
    <w:multiLevelType w:val="hybridMultilevel"/>
    <w:tmpl w:val="22569B4C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8" w15:restartNumberingAfterBreak="0">
    <w:nsid w:val="36982327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A7F4DA9"/>
    <w:multiLevelType w:val="hybridMultilevel"/>
    <w:tmpl w:val="7D6C2C66"/>
    <w:lvl w:ilvl="0" w:tplc="100CF7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6E20E66"/>
    <w:multiLevelType w:val="hybridMultilevel"/>
    <w:tmpl w:val="3CB8C754"/>
    <w:lvl w:ilvl="0" w:tplc="04090011">
      <w:start w:val="1"/>
      <w:numFmt w:val="decimalEnclosedCircle"/>
      <w:lvlText w:val="%1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" w15:restartNumberingAfterBreak="0">
    <w:nsid w:val="47067426"/>
    <w:multiLevelType w:val="hybridMultilevel"/>
    <w:tmpl w:val="63BE0EF6"/>
    <w:lvl w:ilvl="0" w:tplc="04090011">
      <w:start w:val="1"/>
      <w:numFmt w:val="decimalEnclosedCircle"/>
      <w:lvlText w:val="%1"/>
      <w:lvlJc w:val="left"/>
      <w:pPr>
        <w:ind w:left="2000" w:hanging="400"/>
      </w:pPr>
    </w:lvl>
    <w:lvl w:ilvl="1" w:tplc="04090019" w:tentative="1">
      <w:start w:val="1"/>
      <w:numFmt w:val="upperLetter"/>
      <w:lvlText w:val="%2."/>
      <w:lvlJc w:val="left"/>
      <w:pPr>
        <w:ind w:left="2400" w:hanging="400"/>
      </w:pPr>
    </w:lvl>
    <w:lvl w:ilvl="2" w:tplc="0409001B" w:tentative="1">
      <w:start w:val="1"/>
      <w:numFmt w:val="lowerRoman"/>
      <w:lvlText w:val="%3."/>
      <w:lvlJc w:val="right"/>
      <w:pPr>
        <w:ind w:left="2800" w:hanging="400"/>
      </w:pPr>
    </w:lvl>
    <w:lvl w:ilvl="3" w:tplc="0409000F" w:tentative="1">
      <w:start w:val="1"/>
      <w:numFmt w:val="decimal"/>
      <w:lvlText w:val="%4."/>
      <w:lvlJc w:val="left"/>
      <w:pPr>
        <w:ind w:left="3200" w:hanging="400"/>
      </w:pPr>
    </w:lvl>
    <w:lvl w:ilvl="4" w:tplc="04090019" w:tentative="1">
      <w:start w:val="1"/>
      <w:numFmt w:val="upperLetter"/>
      <w:lvlText w:val="%5."/>
      <w:lvlJc w:val="left"/>
      <w:pPr>
        <w:ind w:left="3600" w:hanging="400"/>
      </w:pPr>
    </w:lvl>
    <w:lvl w:ilvl="5" w:tplc="0409001B" w:tentative="1">
      <w:start w:val="1"/>
      <w:numFmt w:val="lowerRoman"/>
      <w:lvlText w:val="%6."/>
      <w:lvlJc w:val="right"/>
      <w:pPr>
        <w:ind w:left="4000" w:hanging="400"/>
      </w:pPr>
    </w:lvl>
    <w:lvl w:ilvl="6" w:tplc="0409000F" w:tentative="1">
      <w:start w:val="1"/>
      <w:numFmt w:val="decimal"/>
      <w:lvlText w:val="%7."/>
      <w:lvlJc w:val="left"/>
      <w:pPr>
        <w:ind w:left="4400" w:hanging="400"/>
      </w:pPr>
    </w:lvl>
    <w:lvl w:ilvl="7" w:tplc="04090019" w:tentative="1">
      <w:start w:val="1"/>
      <w:numFmt w:val="upperLetter"/>
      <w:lvlText w:val="%8."/>
      <w:lvlJc w:val="left"/>
      <w:pPr>
        <w:ind w:left="4800" w:hanging="400"/>
      </w:pPr>
    </w:lvl>
    <w:lvl w:ilvl="8" w:tplc="0409001B" w:tentative="1">
      <w:start w:val="1"/>
      <w:numFmt w:val="lowerRoman"/>
      <w:lvlText w:val="%9."/>
      <w:lvlJc w:val="right"/>
      <w:pPr>
        <w:ind w:left="5200" w:hanging="400"/>
      </w:pPr>
    </w:lvl>
  </w:abstractNum>
  <w:abstractNum w:abstractNumId="12" w15:restartNumberingAfterBreak="0">
    <w:nsid w:val="50905D6E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1072E94"/>
    <w:multiLevelType w:val="hybridMultilevel"/>
    <w:tmpl w:val="359E5D5A"/>
    <w:lvl w:ilvl="0" w:tplc="AEB273AE">
      <w:start w:val="3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22A63A0"/>
    <w:multiLevelType w:val="hybridMultilevel"/>
    <w:tmpl w:val="5686E3F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6B22FAF"/>
    <w:multiLevelType w:val="hybridMultilevel"/>
    <w:tmpl w:val="075CAC84"/>
    <w:lvl w:ilvl="0" w:tplc="41B40638">
      <w:numFmt w:val="decimal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6" w15:restartNumberingAfterBreak="0">
    <w:nsid w:val="68240990"/>
    <w:multiLevelType w:val="hybridMultilevel"/>
    <w:tmpl w:val="16CAAE08"/>
    <w:lvl w:ilvl="0" w:tplc="0B6A356E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A760BA3"/>
    <w:multiLevelType w:val="hybridMultilevel"/>
    <w:tmpl w:val="25B037D4"/>
    <w:lvl w:ilvl="0" w:tplc="394203CC">
      <w:start w:val="1"/>
      <w:numFmt w:val="bullet"/>
      <w:lvlText w:val="-"/>
      <w:lvlJc w:val="left"/>
      <w:pPr>
        <w:ind w:left="1880" w:hanging="360"/>
      </w:pPr>
      <w:rPr>
        <w:rFonts w:ascii="KoPubWorld돋움체 Medium" w:eastAsia="KoPubWorld돋움체 Medium" w:hAnsi="KoPubWorld돋움체 Medium" w:cs="KoPubWorld돋움체 Medium" w:hint="eastAsia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18" w15:restartNumberingAfterBreak="0">
    <w:nsid w:val="7B1E763D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7DDC41C7"/>
    <w:multiLevelType w:val="hybridMultilevel"/>
    <w:tmpl w:val="D9EA8D8A"/>
    <w:lvl w:ilvl="0" w:tplc="A760BF28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9"/>
  </w:num>
  <w:num w:numId="5">
    <w:abstractNumId w:val="4"/>
  </w:num>
  <w:num w:numId="6">
    <w:abstractNumId w:val="11"/>
  </w:num>
  <w:num w:numId="7">
    <w:abstractNumId w:val="17"/>
  </w:num>
  <w:num w:numId="8">
    <w:abstractNumId w:val="3"/>
  </w:num>
  <w:num w:numId="9">
    <w:abstractNumId w:val="1"/>
  </w:num>
  <w:num w:numId="10">
    <w:abstractNumId w:val="6"/>
  </w:num>
  <w:num w:numId="11">
    <w:abstractNumId w:val="18"/>
  </w:num>
  <w:num w:numId="12">
    <w:abstractNumId w:val="10"/>
  </w:num>
  <w:num w:numId="13">
    <w:abstractNumId w:val="7"/>
  </w:num>
  <w:num w:numId="14">
    <w:abstractNumId w:val="0"/>
  </w:num>
  <w:num w:numId="15">
    <w:abstractNumId w:val="8"/>
  </w:num>
  <w:num w:numId="16">
    <w:abstractNumId w:val="15"/>
  </w:num>
  <w:num w:numId="17">
    <w:abstractNumId w:val="12"/>
  </w:num>
  <w:num w:numId="18">
    <w:abstractNumId w:val="13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DC"/>
    <w:rsid w:val="00026CFB"/>
    <w:rsid w:val="00077F78"/>
    <w:rsid w:val="00092B98"/>
    <w:rsid w:val="00093984"/>
    <w:rsid w:val="001866C1"/>
    <w:rsid w:val="00227A26"/>
    <w:rsid w:val="002340A2"/>
    <w:rsid w:val="0024781B"/>
    <w:rsid w:val="002B135F"/>
    <w:rsid w:val="004571C9"/>
    <w:rsid w:val="00473D7F"/>
    <w:rsid w:val="00542119"/>
    <w:rsid w:val="00625E64"/>
    <w:rsid w:val="0062632E"/>
    <w:rsid w:val="006E54E7"/>
    <w:rsid w:val="007B5E9D"/>
    <w:rsid w:val="007F28FD"/>
    <w:rsid w:val="00810957"/>
    <w:rsid w:val="008263D2"/>
    <w:rsid w:val="008B5836"/>
    <w:rsid w:val="008D325F"/>
    <w:rsid w:val="008F7B46"/>
    <w:rsid w:val="00903A31"/>
    <w:rsid w:val="00927BDC"/>
    <w:rsid w:val="00A27724"/>
    <w:rsid w:val="00A5088D"/>
    <w:rsid w:val="00AB7E4A"/>
    <w:rsid w:val="00C3118D"/>
    <w:rsid w:val="00D3556E"/>
    <w:rsid w:val="00E273DA"/>
    <w:rsid w:val="00EC0807"/>
    <w:rsid w:val="00EE2525"/>
    <w:rsid w:val="00FB09CA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BB6C763"/>
  <w15:chartTrackingRefBased/>
  <w15:docId w15:val="{EDEAA4D1-7421-49EA-BF99-A6A0B7F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F4F1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27BDC"/>
  </w:style>
  <w:style w:type="paragraph" w:styleId="a4">
    <w:name w:val="footer"/>
    <w:basedOn w:val="a"/>
    <w:link w:val="Char0"/>
    <w:uiPriority w:val="99"/>
    <w:unhideWhenUsed/>
    <w:rsid w:val="00927B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27BDC"/>
  </w:style>
  <w:style w:type="table" w:styleId="a5">
    <w:name w:val="Table Grid"/>
    <w:basedOn w:val="a1"/>
    <w:uiPriority w:val="39"/>
    <w:rsid w:val="0092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F4F1D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FF4F1D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6379">
          <w:marLeft w:val="14"/>
          <w:marRight w:val="2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9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2025-03-12T02:26:00Z</dcterms:created>
  <dcterms:modified xsi:type="dcterms:W3CDTF">2025-03-24T01:41:00Z</dcterms:modified>
</cp:coreProperties>
</file>